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06D7" w14:textId="77777777" w:rsidR="004201F6" w:rsidRPr="00522285" w:rsidRDefault="004201F6" w:rsidP="004201F6">
      <w:pPr>
        <w:keepNext/>
        <w:keepLines/>
        <w:spacing w:before="76" w:after="0" w:line="276" w:lineRule="auto"/>
        <w:ind w:right="26"/>
        <w:jc w:val="center"/>
        <w:outlineLvl w:val="0"/>
        <w:rPr>
          <w:rFonts w:ascii="Times New Roman" w:eastAsiaTheme="majorEastAsia" w:hAnsi="Times New Roman" w:cs="Times New Roman"/>
          <w:b/>
          <w:bCs/>
          <w:sz w:val="24"/>
          <w:szCs w:val="24"/>
        </w:rPr>
      </w:pPr>
      <w:r w:rsidRPr="00522285">
        <w:rPr>
          <w:rFonts w:ascii="Times New Roman" w:eastAsiaTheme="majorEastAsia" w:hAnsi="Times New Roman" w:cs="Times New Roman"/>
          <w:b/>
          <w:bCs/>
          <w:sz w:val="24"/>
          <w:szCs w:val="24"/>
        </w:rPr>
        <w:t>DR. AMBEDKAR COLLEGE, DEEKSHABHOOMI, NAGPUR,</w:t>
      </w:r>
    </w:p>
    <w:p w14:paraId="5488110A" w14:textId="77777777" w:rsidR="004201F6" w:rsidRPr="00522285" w:rsidRDefault="004201F6" w:rsidP="004201F6">
      <w:pPr>
        <w:keepNext/>
        <w:keepLines/>
        <w:spacing w:before="76" w:after="0" w:line="276" w:lineRule="auto"/>
        <w:ind w:right="26"/>
        <w:jc w:val="center"/>
        <w:outlineLvl w:val="0"/>
        <w:rPr>
          <w:rFonts w:ascii="Times New Roman" w:eastAsiaTheme="majorEastAsia" w:hAnsi="Times New Roman" w:cs="Times New Roman"/>
          <w:b/>
          <w:bCs/>
          <w:sz w:val="24"/>
          <w:szCs w:val="24"/>
        </w:rPr>
      </w:pPr>
      <w:r w:rsidRPr="00522285">
        <w:rPr>
          <w:rFonts w:ascii="Times New Roman" w:eastAsiaTheme="majorEastAsia" w:hAnsi="Times New Roman" w:cs="Times New Roman"/>
          <w:b/>
          <w:bCs/>
          <w:sz w:val="24"/>
          <w:szCs w:val="24"/>
        </w:rPr>
        <w:t>DEPARTMENT OF LAW</w:t>
      </w:r>
    </w:p>
    <w:p w14:paraId="0302898C" w14:textId="77777777" w:rsidR="004201F6" w:rsidRPr="00522285" w:rsidRDefault="004201F6" w:rsidP="004201F6">
      <w:pPr>
        <w:spacing w:before="1" w:line="276" w:lineRule="auto"/>
        <w:ind w:left="1755" w:right="1770"/>
        <w:jc w:val="center"/>
        <w:rPr>
          <w:rFonts w:ascii="Times New Roman" w:hAnsi="Times New Roman" w:cs="Times New Roman"/>
          <w:b/>
          <w:bCs/>
          <w:sz w:val="24"/>
          <w:szCs w:val="24"/>
        </w:rPr>
      </w:pPr>
      <w:r w:rsidRPr="00522285">
        <w:rPr>
          <w:rFonts w:ascii="Times New Roman" w:hAnsi="Times New Roman" w:cs="Times New Roman"/>
          <w:b/>
          <w:bCs/>
          <w:sz w:val="24"/>
          <w:szCs w:val="24"/>
        </w:rPr>
        <w:t>ACADEMIC SESSION 202</w:t>
      </w:r>
      <w:r>
        <w:rPr>
          <w:rFonts w:ascii="Times New Roman" w:hAnsi="Times New Roman" w:cs="Times New Roman"/>
          <w:b/>
          <w:bCs/>
          <w:sz w:val="24"/>
          <w:szCs w:val="24"/>
        </w:rPr>
        <w:t>2</w:t>
      </w:r>
      <w:r w:rsidRPr="00522285">
        <w:rPr>
          <w:rFonts w:ascii="Times New Roman" w:hAnsi="Times New Roman" w:cs="Times New Roman"/>
          <w:b/>
          <w:bCs/>
          <w:sz w:val="24"/>
          <w:szCs w:val="24"/>
        </w:rPr>
        <w:t>-2</w:t>
      </w:r>
      <w:r>
        <w:rPr>
          <w:rFonts w:ascii="Times New Roman" w:hAnsi="Times New Roman" w:cs="Times New Roman"/>
          <w:b/>
          <w:bCs/>
          <w:sz w:val="24"/>
          <w:szCs w:val="24"/>
        </w:rPr>
        <w:t>3</w:t>
      </w:r>
    </w:p>
    <w:tbl>
      <w:tblPr>
        <w:tblStyle w:val="TableGrid"/>
        <w:tblW w:w="9355" w:type="dxa"/>
        <w:tblLayout w:type="fixed"/>
        <w:tblLook w:val="04A0" w:firstRow="1" w:lastRow="0" w:firstColumn="1" w:lastColumn="0" w:noHBand="0" w:noVBand="1"/>
      </w:tblPr>
      <w:tblGrid>
        <w:gridCol w:w="3775"/>
        <w:gridCol w:w="5580"/>
      </w:tblGrid>
      <w:tr w:rsidR="004201F6" w:rsidRPr="00522285" w14:paraId="673C5347" w14:textId="77777777" w:rsidTr="00A46F1E">
        <w:tc>
          <w:tcPr>
            <w:tcW w:w="3775" w:type="dxa"/>
          </w:tcPr>
          <w:p w14:paraId="13637C54" w14:textId="77777777" w:rsidR="004201F6" w:rsidRPr="00522285" w:rsidRDefault="004201F6" w:rsidP="00DA3E86">
            <w:pPr>
              <w:widowControl w:val="0"/>
              <w:autoSpaceDE w:val="0"/>
              <w:autoSpaceDN w:val="0"/>
              <w:spacing w:line="360" w:lineRule="auto"/>
              <w:ind w:right="18"/>
              <w:rPr>
                <w:rFonts w:ascii="Times New Roman" w:eastAsia="Times New Roman" w:hAnsi="Times New Roman" w:cs="Times New Roman"/>
                <w:b/>
                <w:bCs/>
                <w:sz w:val="24"/>
                <w:szCs w:val="24"/>
              </w:rPr>
            </w:pPr>
            <w:r w:rsidRPr="00522285">
              <w:rPr>
                <w:rFonts w:ascii="Times New Roman" w:eastAsia="Times New Roman" w:hAnsi="Times New Roman" w:cs="Times New Roman"/>
                <w:b/>
                <w:sz w:val="24"/>
                <w:szCs w:val="24"/>
              </w:rPr>
              <w:t>NAME OF</w:t>
            </w:r>
            <w:r w:rsidRPr="00522285">
              <w:rPr>
                <w:rFonts w:ascii="Times New Roman" w:eastAsia="Times New Roman" w:hAnsi="Times New Roman" w:cs="Times New Roman"/>
                <w:b/>
                <w:spacing w:val="-10"/>
                <w:sz w:val="24"/>
                <w:szCs w:val="24"/>
              </w:rPr>
              <w:t xml:space="preserve"> </w:t>
            </w:r>
            <w:r w:rsidRPr="00522285">
              <w:rPr>
                <w:rFonts w:ascii="Times New Roman" w:eastAsia="Times New Roman" w:hAnsi="Times New Roman" w:cs="Times New Roman"/>
                <w:b/>
                <w:sz w:val="24"/>
                <w:szCs w:val="24"/>
              </w:rPr>
              <w:t>PROGRAMME</w:t>
            </w:r>
            <w:r>
              <w:rPr>
                <w:rFonts w:ascii="Times New Roman" w:eastAsia="Times New Roman" w:hAnsi="Times New Roman" w:cs="Times New Roman"/>
                <w:b/>
                <w:sz w:val="24"/>
                <w:szCs w:val="24"/>
              </w:rPr>
              <w:t>:</w:t>
            </w:r>
          </w:p>
        </w:tc>
        <w:tc>
          <w:tcPr>
            <w:tcW w:w="5580" w:type="dxa"/>
          </w:tcPr>
          <w:p w14:paraId="4D9FC8FA" w14:textId="77777777" w:rsidR="006B007A" w:rsidRDefault="004201F6" w:rsidP="00DA3E86">
            <w:pPr>
              <w:spacing w:line="360" w:lineRule="auto"/>
              <w:ind w:right="18"/>
              <w:jc w:val="both"/>
              <w:rPr>
                <w:rFonts w:ascii="Times New Roman" w:hAnsi="Times New Roman" w:cs="Times New Roman"/>
                <w:b/>
                <w:sz w:val="24"/>
                <w:szCs w:val="24"/>
              </w:rPr>
            </w:pPr>
            <w:r>
              <w:rPr>
                <w:rFonts w:ascii="Times New Roman" w:hAnsi="Times New Roman" w:cs="Times New Roman"/>
                <w:b/>
                <w:sz w:val="24"/>
                <w:szCs w:val="24"/>
              </w:rPr>
              <w:t>ALUMNI MEET 2022</w:t>
            </w:r>
            <w:r w:rsidR="006B007A">
              <w:rPr>
                <w:rFonts w:ascii="Times New Roman" w:hAnsi="Times New Roman" w:cs="Times New Roman"/>
                <w:b/>
                <w:sz w:val="24"/>
                <w:szCs w:val="24"/>
              </w:rPr>
              <w:t xml:space="preserve"> and </w:t>
            </w:r>
          </w:p>
          <w:p w14:paraId="6AA56C65" w14:textId="38FC99A9" w:rsidR="004201F6" w:rsidRPr="00C46A72" w:rsidRDefault="006B007A" w:rsidP="00DA3E86">
            <w:pPr>
              <w:spacing w:line="360" w:lineRule="auto"/>
              <w:ind w:right="18"/>
              <w:jc w:val="both"/>
              <w:rPr>
                <w:rFonts w:ascii="Times New Roman" w:hAnsi="Times New Roman" w:cs="Times New Roman"/>
                <w:sz w:val="24"/>
                <w:szCs w:val="24"/>
              </w:rPr>
            </w:pPr>
            <w:r>
              <w:rPr>
                <w:rFonts w:ascii="Times New Roman" w:hAnsi="Times New Roman" w:cs="Times New Roman"/>
                <w:b/>
                <w:sz w:val="24"/>
                <w:szCs w:val="24"/>
              </w:rPr>
              <w:t>LAWMENS CRICKET 2022</w:t>
            </w:r>
          </w:p>
        </w:tc>
      </w:tr>
      <w:tr w:rsidR="004201F6" w:rsidRPr="00522285" w14:paraId="78086EA4" w14:textId="77777777" w:rsidTr="00A46F1E">
        <w:tc>
          <w:tcPr>
            <w:tcW w:w="3775" w:type="dxa"/>
          </w:tcPr>
          <w:p w14:paraId="1053BCE9" w14:textId="77777777" w:rsidR="004201F6" w:rsidRPr="00522285" w:rsidRDefault="004201F6" w:rsidP="00DA3E86">
            <w:pPr>
              <w:widowControl w:val="0"/>
              <w:autoSpaceDE w:val="0"/>
              <w:autoSpaceDN w:val="0"/>
              <w:spacing w:line="360" w:lineRule="auto"/>
              <w:ind w:right="18"/>
              <w:rPr>
                <w:rFonts w:ascii="Times New Roman" w:eastAsia="Times New Roman" w:hAnsi="Times New Roman" w:cs="Times New Roman"/>
                <w:b/>
                <w:bCs/>
                <w:sz w:val="24"/>
                <w:szCs w:val="24"/>
              </w:rPr>
            </w:pPr>
            <w:r w:rsidRPr="00522285">
              <w:rPr>
                <w:rFonts w:ascii="Times New Roman" w:eastAsia="Times New Roman" w:hAnsi="Times New Roman" w:cs="Times New Roman"/>
                <w:b/>
                <w:sz w:val="24"/>
                <w:szCs w:val="24"/>
              </w:rPr>
              <w:t>DATE</w:t>
            </w:r>
            <w:r w:rsidRPr="00522285">
              <w:rPr>
                <w:rFonts w:ascii="Times New Roman" w:eastAsia="Times New Roman" w:hAnsi="Times New Roman" w:cs="Times New Roman"/>
                <w:b/>
                <w:spacing w:val="-4"/>
                <w:sz w:val="24"/>
                <w:szCs w:val="24"/>
              </w:rPr>
              <w:t xml:space="preserve"> </w:t>
            </w:r>
            <w:r w:rsidRPr="00522285">
              <w:rPr>
                <w:rFonts w:ascii="Times New Roman" w:eastAsia="Times New Roman" w:hAnsi="Times New Roman" w:cs="Times New Roman"/>
                <w:b/>
                <w:sz w:val="24"/>
                <w:szCs w:val="24"/>
              </w:rPr>
              <w:t>AND</w:t>
            </w:r>
            <w:r w:rsidRPr="00522285">
              <w:rPr>
                <w:rFonts w:ascii="Times New Roman" w:eastAsia="Times New Roman" w:hAnsi="Times New Roman" w:cs="Times New Roman"/>
                <w:b/>
                <w:spacing w:val="-4"/>
                <w:sz w:val="24"/>
                <w:szCs w:val="24"/>
              </w:rPr>
              <w:t xml:space="preserve"> </w:t>
            </w:r>
            <w:r w:rsidRPr="00522285">
              <w:rPr>
                <w:rFonts w:ascii="Times New Roman" w:eastAsia="Times New Roman" w:hAnsi="Times New Roman" w:cs="Times New Roman"/>
                <w:b/>
                <w:sz w:val="24"/>
                <w:szCs w:val="24"/>
              </w:rPr>
              <w:t>DAY:</w:t>
            </w:r>
          </w:p>
        </w:tc>
        <w:tc>
          <w:tcPr>
            <w:tcW w:w="5580" w:type="dxa"/>
          </w:tcPr>
          <w:p w14:paraId="7783029E" w14:textId="203891B9" w:rsidR="004201F6" w:rsidRPr="00522285" w:rsidRDefault="004201F6" w:rsidP="00DA3E86">
            <w:pPr>
              <w:widowControl w:val="0"/>
              <w:autoSpaceDE w:val="0"/>
              <w:autoSpaceDN w:val="0"/>
              <w:spacing w:line="360" w:lineRule="auto"/>
              <w:ind w:right="18"/>
              <w:jc w:val="both"/>
              <w:rPr>
                <w:rFonts w:ascii="Times New Roman" w:eastAsia="Times New Roman" w:hAnsi="Times New Roman" w:cs="Times New Roman"/>
                <w:bCs/>
                <w:sz w:val="24"/>
                <w:szCs w:val="24"/>
              </w:rPr>
            </w:pPr>
            <w:r>
              <w:rPr>
                <w:rFonts w:ascii="Times New Roman" w:hAnsi="Times New Roman" w:cs="Times New Roman"/>
                <w:sz w:val="24"/>
                <w:szCs w:val="24"/>
              </w:rPr>
              <w:t>5</w:t>
            </w:r>
            <w:r w:rsidR="007F0CAB" w:rsidRPr="004201F6">
              <w:rPr>
                <w:rFonts w:ascii="Times New Roman" w:hAnsi="Times New Roman" w:cs="Times New Roman"/>
                <w:sz w:val="24"/>
                <w:szCs w:val="24"/>
                <w:vertAlign w:val="superscript"/>
              </w:rPr>
              <w:t>th</w:t>
            </w:r>
            <w:r w:rsidR="007F0CAB">
              <w:rPr>
                <w:rFonts w:ascii="Times New Roman" w:hAnsi="Times New Roman" w:cs="Times New Roman"/>
                <w:sz w:val="24"/>
                <w:szCs w:val="24"/>
              </w:rPr>
              <w:t xml:space="preserve"> and</w:t>
            </w:r>
            <w:r w:rsidR="009D1FB0">
              <w:rPr>
                <w:rFonts w:ascii="Times New Roman" w:hAnsi="Times New Roman" w:cs="Times New Roman"/>
                <w:sz w:val="24"/>
                <w:szCs w:val="24"/>
              </w:rPr>
              <w:t xml:space="preserve"> 6</w:t>
            </w:r>
            <w:r w:rsidR="009D1FB0" w:rsidRPr="009D1FB0">
              <w:rPr>
                <w:rFonts w:ascii="Times New Roman" w:hAnsi="Times New Roman" w:cs="Times New Roman"/>
                <w:sz w:val="24"/>
                <w:szCs w:val="24"/>
                <w:vertAlign w:val="superscript"/>
              </w:rPr>
              <w:t>th</w:t>
            </w:r>
            <w:r w:rsidR="009D1FB0">
              <w:rPr>
                <w:rFonts w:ascii="Times New Roman" w:hAnsi="Times New Roman" w:cs="Times New Roman"/>
                <w:sz w:val="24"/>
                <w:szCs w:val="24"/>
              </w:rPr>
              <w:t xml:space="preserve"> </w:t>
            </w:r>
            <w:r>
              <w:rPr>
                <w:rFonts w:ascii="Times New Roman" w:hAnsi="Times New Roman" w:cs="Times New Roman"/>
                <w:sz w:val="24"/>
                <w:szCs w:val="24"/>
              </w:rPr>
              <w:t>November 2022</w:t>
            </w:r>
          </w:p>
        </w:tc>
      </w:tr>
      <w:tr w:rsidR="004201F6" w:rsidRPr="00522285" w14:paraId="7F844E80" w14:textId="77777777" w:rsidTr="00A46F1E">
        <w:trPr>
          <w:trHeight w:val="278"/>
        </w:trPr>
        <w:tc>
          <w:tcPr>
            <w:tcW w:w="3775" w:type="dxa"/>
          </w:tcPr>
          <w:p w14:paraId="76898488" w14:textId="77777777" w:rsidR="004201F6" w:rsidRPr="00522285" w:rsidRDefault="004201F6" w:rsidP="00DA3E86">
            <w:pPr>
              <w:widowControl w:val="0"/>
              <w:autoSpaceDE w:val="0"/>
              <w:autoSpaceDN w:val="0"/>
              <w:spacing w:line="360" w:lineRule="auto"/>
              <w:ind w:right="18"/>
              <w:rPr>
                <w:rFonts w:ascii="Times New Roman" w:eastAsia="Times New Roman" w:hAnsi="Times New Roman" w:cs="Times New Roman"/>
                <w:b/>
                <w:bCs/>
                <w:sz w:val="24"/>
                <w:szCs w:val="24"/>
              </w:rPr>
            </w:pPr>
            <w:r w:rsidRPr="00522285">
              <w:rPr>
                <w:rFonts w:ascii="Times New Roman" w:eastAsia="Times New Roman" w:hAnsi="Times New Roman" w:cs="Times New Roman"/>
                <w:b/>
                <w:sz w:val="24"/>
                <w:szCs w:val="24"/>
              </w:rPr>
              <w:t>TIME:</w:t>
            </w:r>
          </w:p>
        </w:tc>
        <w:tc>
          <w:tcPr>
            <w:tcW w:w="5580" w:type="dxa"/>
          </w:tcPr>
          <w:p w14:paraId="14AE5875" w14:textId="0063976E" w:rsidR="004201F6" w:rsidRPr="00C46A72" w:rsidRDefault="004201F6" w:rsidP="00DA3E86">
            <w:pPr>
              <w:spacing w:line="360" w:lineRule="auto"/>
              <w:jc w:val="both"/>
              <w:rPr>
                <w:rFonts w:ascii="Times New Roman" w:hAnsi="Times New Roman" w:cs="Times New Roman"/>
                <w:sz w:val="24"/>
                <w:szCs w:val="24"/>
              </w:rPr>
            </w:pPr>
            <w:r>
              <w:rPr>
                <w:rFonts w:ascii="Times New Roman" w:hAnsi="Times New Roman" w:cs="Times New Roman"/>
                <w:sz w:val="24"/>
                <w:szCs w:val="24"/>
              </w:rPr>
              <w:t>11:00 AM</w:t>
            </w:r>
          </w:p>
        </w:tc>
      </w:tr>
      <w:tr w:rsidR="004201F6" w:rsidRPr="00522285" w14:paraId="47C63F48" w14:textId="77777777" w:rsidTr="00A46F1E">
        <w:tc>
          <w:tcPr>
            <w:tcW w:w="3775" w:type="dxa"/>
          </w:tcPr>
          <w:p w14:paraId="11C48814" w14:textId="77777777" w:rsidR="004201F6" w:rsidRPr="00522285" w:rsidRDefault="004201F6" w:rsidP="00DA3E86">
            <w:pPr>
              <w:widowControl w:val="0"/>
              <w:autoSpaceDE w:val="0"/>
              <w:autoSpaceDN w:val="0"/>
              <w:spacing w:line="360" w:lineRule="auto"/>
              <w:ind w:right="18"/>
              <w:rPr>
                <w:rFonts w:ascii="Times New Roman" w:eastAsia="Times New Roman" w:hAnsi="Times New Roman" w:cs="Times New Roman"/>
                <w:b/>
                <w:bCs/>
                <w:sz w:val="24"/>
                <w:szCs w:val="24"/>
              </w:rPr>
            </w:pPr>
            <w:r w:rsidRPr="00522285">
              <w:rPr>
                <w:rFonts w:ascii="Times New Roman" w:eastAsia="Times New Roman" w:hAnsi="Times New Roman" w:cs="Times New Roman"/>
                <w:b/>
                <w:sz w:val="24"/>
                <w:szCs w:val="24"/>
              </w:rPr>
              <w:t>VENUE:</w:t>
            </w:r>
          </w:p>
        </w:tc>
        <w:tc>
          <w:tcPr>
            <w:tcW w:w="5580" w:type="dxa"/>
          </w:tcPr>
          <w:p w14:paraId="3BA5193E" w14:textId="6BF0DBA6" w:rsidR="004201F6" w:rsidRPr="00614C1A" w:rsidRDefault="00614C1A" w:rsidP="004201F6">
            <w:pPr>
              <w:keepNext/>
              <w:keepLines/>
              <w:spacing w:before="76" w:line="276" w:lineRule="auto"/>
              <w:ind w:right="26"/>
              <w:outlineLvl w:val="0"/>
              <w:rPr>
                <w:rFonts w:ascii="Times New Roman" w:eastAsiaTheme="majorEastAsia" w:hAnsi="Times New Roman" w:cs="Times New Roman"/>
                <w:sz w:val="24"/>
                <w:szCs w:val="24"/>
              </w:rPr>
            </w:pPr>
            <w:r w:rsidRPr="00614C1A">
              <w:rPr>
                <w:rFonts w:ascii="Times New Roman" w:eastAsiaTheme="majorEastAsia" w:hAnsi="Times New Roman" w:cs="Times New Roman"/>
                <w:sz w:val="24"/>
                <w:szCs w:val="24"/>
              </w:rPr>
              <w:t>Department of Law</w:t>
            </w:r>
          </w:p>
        </w:tc>
      </w:tr>
      <w:tr w:rsidR="004201F6" w:rsidRPr="00522285" w14:paraId="21827E88" w14:textId="77777777" w:rsidTr="00A46F1E">
        <w:tc>
          <w:tcPr>
            <w:tcW w:w="3775" w:type="dxa"/>
          </w:tcPr>
          <w:p w14:paraId="180004C7" w14:textId="77777777" w:rsidR="004201F6" w:rsidRPr="00522285" w:rsidRDefault="004201F6" w:rsidP="00DA3E86">
            <w:pPr>
              <w:widowControl w:val="0"/>
              <w:autoSpaceDE w:val="0"/>
              <w:autoSpaceDN w:val="0"/>
              <w:ind w:right="18"/>
              <w:rPr>
                <w:rFonts w:ascii="Times New Roman" w:eastAsia="Times New Roman" w:hAnsi="Times New Roman" w:cs="Times New Roman"/>
                <w:b/>
                <w:position w:val="-3"/>
                <w:sz w:val="24"/>
                <w:szCs w:val="24"/>
              </w:rPr>
            </w:pPr>
            <w:r w:rsidRPr="00522285">
              <w:rPr>
                <w:rFonts w:ascii="Times New Roman" w:eastAsia="Times New Roman" w:hAnsi="Times New Roman" w:cs="Times New Roman"/>
                <w:b/>
                <w:sz w:val="24"/>
                <w:szCs w:val="24"/>
              </w:rPr>
              <w:t>PROGRAMME</w:t>
            </w:r>
            <w:r w:rsidRPr="00522285">
              <w:rPr>
                <w:rFonts w:ascii="Times New Roman" w:eastAsia="Times New Roman" w:hAnsi="Times New Roman" w:cs="Times New Roman"/>
                <w:b/>
                <w:spacing w:val="-8"/>
                <w:sz w:val="24"/>
                <w:szCs w:val="24"/>
              </w:rPr>
              <w:t xml:space="preserve"> </w:t>
            </w:r>
            <w:r w:rsidRPr="00522285">
              <w:rPr>
                <w:rFonts w:ascii="Times New Roman" w:eastAsia="Times New Roman" w:hAnsi="Times New Roman" w:cs="Times New Roman"/>
                <w:b/>
                <w:sz w:val="24"/>
                <w:szCs w:val="24"/>
              </w:rPr>
              <w:t>SUPERVISOR:</w:t>
            </w:r>
          </w:p>
        </w:tc>
        <w:tc>
          <w:tcPr>
            <w:tcW w:w="5580" w:type="dxa"/>
          </w:tcPr>
          <w:p w14:paraId="53C401B6" w14:textId="7C54EC73" w:rsidR="004201F6" w:rsidRPr="00522285" w:rsidRDefault="004201F6" w:rsidP="00DA3E86">
            <w:pPr>
              <w:widowControl w:val="0"/>
              <w:tabs>
                <w:tab w:val="left" w:pos="5282"/>
              </w:tabs>
              <w:autoSpaceDE w:val="0"/>
              <w:autoSpaceDN w:val="0"/>
              <w:spacing w:before="42"/>
              <w:ind w:right="101"/>
              <w:jc w:val="both"/>
              <w:rPr>
                <w:rFonts w:ascii="Times New Roman" w:hAnsi="Times New Roman" w:cs="Times New Roman"/>
                <w:bCs/>
                <w:sz w:val="24"/>
                <w:szCs w:val="24"/>
              </w:rPr>
            </w:pPr>
            <w:r>
              <w:rPr>
                <w:rFonts w:ascii="Times New Roman" w:hAnsi="Times New Roman" w:cs="Times New Roman"/>
                <w:bCs/>
                <w:sz w:val="24"/>
                <w:szCs w:val="24"/>
              </w:rPr>
              <w:t>Prof. Dr. Mrs. H.V. Menon</w:t>
            </w:r>
          </w:p>
        </w:tc>
      </w:tr>
    </w:tbl>
    <w:p w14:paraId="26A72AA6" w14:textId="60FFF701" w:rsidR="00B80792" w:rsidRDefault="00B80792" w:rsidP="00B80792">
      <w:pPr>
        <w:autoSpaceDE w:val="0"/>
        <w:autoSpaceDN w:val="0"/>
        <w:adjustRightInd w:val="0"/>
        <w:spacing w:after="0" w:line="240" w:lineRule="auto"/>
        <w:rPr>
          <w:rFonts w:ascii="Times New Roman" w:hAnsi="Times New Roman" w:cs="Times New Roman"/>
          <w:b/>
          <w:sz w:val="24"/>
          <w:szCs w:val="24"/>
        </w:rPr>
      </w:pPr>
    </w:p>
    <w:p w14:paraId="18184DB2" w14:textId="43DCC709" w:rsidR="00B80792" w:rsidRDefault="00B80792" w:rsidP="007F0C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Department of Law, Dr. Ambedkar College Deekshabhoomi, Nagpur organized an Alumni Meet on 05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2022 at 11.00 am. Alumni from the batch of 2006 to 2020 were </w:t>
      </w:r>
      <w:r w:rsidR="003C6AE9">
        <w:rPr>
          <w:rFonts w:ascii="Times New Roman" w:hAnsi="Times New Roman" w:cs="Times New Roman"/>
          <w:sz w:val="24"/>
          <w:szCs w:val="24"/>
        </w:rPr>
        <w:t xml:space="preserve">remarkably </w:t>
      </w:r>
      <w:r>
        <w:rPr>
          <w:rFonts w:ascii="Times New Roman" w:hAnsi="Times New Roman" w:cs="Times New Roman"/>
          <w:sz w:val="24"/>
          <w:szCs w:val="24"/>
        </w:rPr>
        <w:t>present in the meet.</w:t>
      </w:r>
      <w:r w:rsidR="005A0F56">
        <w:rPr>
          <w:rFonts w:ascii="Times New Roman" w:hAnsi="Times New Roman" w:cs="Times New Roman"/>
          <w:sz w:val="24"/>
          <w:szCs w:val="24"/>
        </w:rPr>
        <w:t xml:space="preserve"> Students of LLB 3 Years and 5 years</w:t>
      </w:r>
      <w:r w:rsidR="00A80786">
        <w:rPr>
          <w:rFonts w:ascii="Times New Roman" w:hAnsi="Times New Roman" w:cs="Times New Roman"/>
          <w:sz w:val="24"/>
          <w:szCs w:val="24"/>
        </w:rPr>
        <w:t xml:space="preserve"> were also present.</w:t>
      </w:r>
      <w:r>
        <w:rPr>
          <w:rFonts w:ascii="Times New Roman" w:hAnsi="Times New Roman" w:cs="Times New Roman"/>
          <w:sz w:val="24"/>
          <w:szCs w:val="24"/>
        </w:rPr>
        <w:t xml:space="preserve"> </w:t>
      </w:r>
      <w:r w:rsidR="00851C9F">
        <w:rPr>
          <w:rFonts w:ascii="Times New Roman" w:hAnsi="Times New Roman" w:cs="Times New Roman"/>
          <w:sz w:val="24"/>
          <w:szCs w:val="24"/>
        </w:rPr>
        <w:t xml:space="preserve">On this occasion of Alumni meet, </w:t>
      </w:r>
      <w:r>
        <w:rPr>
          <w:rFonts w:ascii="Times New Roman" w:hAnsi="Times New Roman" w:cs="Times New Roman"/>
          <w:sz w:val="24"/>
          <w:szCs w:val="24"/>
        </w:rPr>
        <w:t xml:space="preserve">Department of </w:t>
      </w:r>
      <w:r w:rsidR="00851C9F">
        <w:rPr>
          <w:rFonts w:ascii="Times New Roman" w:hAnsi="Times New Roman" w:cs="Times New Roman"/>
          <w:sz w:val="24"/>
          <w:szCs w:val="24"/>
        </w:rPr>
        <w:t>law,</w:t>
      </w:r>
      <w:r>
        <w:rPr>
          <w:rFonts w:ascii="Times New Roman" w:hAnsi="Times New Roman" w:cs="Times New Roman"/>
          <w:sz w:val="24"/>
          <w:szCs w:val="24"/>
        </w:rPr>
        <w:t xml:space="preserve"> inaugurated a literature section named </w:t>
      </w:r>
      <w:r w:rsidR="003C6AE9">
        <w:rPr>
          <w:rFonts w:ascii="Times New Roman" w:hAnsi="Times New Roman" w:cs="Times New Roman"/>
          <w:sz w:val="24"/>
          <w:szCs w:val="24"/>
        </w:rPr>
        <w:t>‘The</w:t>
      </w:r>
      <w:r>
        <w:rPr>
          <w:rFonts w:ascii="Times New Roman" w:hAnsi="Times New Roman" w:cs="Times New Roman"/>
          <w:sz w:val="24"/>
          <w:szCs w:val="24"/>
        </w:rPr>
        <w:t xml:space="preserve"> Book Hangout’ for their students</w:t>
      </w:r>
      <w:r w:rsidR="00851C9F">
        <w:rPr>
          <w:rFonts w:ascii="Times New Roman" w:hAnsi="Times New Roman" w:cs="Times New Roman"/>
          <w:sz w:val="24"/>
          <w:szCs w:val="24"/>
        </w:rPr>
        <w:t xml:space="preserve"> in the Department’s Library.</w:t>
      </w:r>
      <w:r>
        <w:rPr>
          <w:rFonts w:ascii="Times New Roman" w:hAnsi="Times New Roman" w:cs="Times New Roman"/>
          <w:sz w:val="24"/>
          <w:szCs w:val="24"/>
        </w:rPr>
        <w:t xml:space="preserve"> Over 332 books in the genre of Biographies, Mystery, Political Tragedies and many more for the cause were donated by the Alumni of the Department. The welcome address for the event was delivered by Principal of the College, Dr. B.A. Mehere and The Book Hangout was inaugurated by prominent alumni</w:t>
      </w:r>
      <w:r w:rsidR="006B007A">
        <w:rPr>
          <w:rFonts w:ascii="Times New Roman" w:hAnsi="Times New Roman" w:cs="Times New Roman"/>
          <w:sz w:val="24"/>
          <w:szCs w:val="24"/>
        </w:rPr>
        <w:t xml:space="preserve">, Hon’ble Judge, </w:t>
      </w:r>
      <w:r>
        <w:rPr>
          <w:rFonts w:ascii="Times New Roman" w:hAnsi="Times New Roman" w:cs="Times New Roman"/>
          <w:sz w:val="24"/>
          <w:szCs w:val="24"/>
        </w:rPr>
        <w:t>Shri. Uday Patil., Senior Judge, Hingoli.</w:t>
      </w:r>
      <w:r w:rsidR="006B007A">
        <w:rPr>
          <w:rFonts w:ascii="Times New Roman" w:hAnsi="Times New Roman" w:cs="Times New Roman"/>
          <w:sz w:val="24"/>
          <w:szCs w:val="24"/>
        </w:rPr>
        <w:t xml:space="preserve"> Shri. Uday Patil.</w:t>
      </w:r>
    </w:p>
    <w:p w14:paraId="77696FD7" w14:textId="4836B587" w:rsidR="00B80792" w:rsidRDefault="00B80792" w:rsidP="007F0C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 prominent alumni of the department, Shri</w:t>
      </w:r>
      <w:r w:rsidR="00A20506">
        <w:rPr>
          <w:rFonts w:ascii="Times New Roman" w:hAnsi="Times New Roman" w:cs="Times New Roman"/>
          <w:sz w:val="24"/>
          <w:szCs w:val="24"/>
        </w:rPr>
        <w:t>.</w:t>
      </w:r>
      <w:r>
        <w:rPr>
          <w:rFonts w:ascii="Times New Roman" w:hAnsi="Times New Roman" w:cs="Times New Roman"/>
          <w:sz w:val="24"/>
          <w:szCs w:val="24"/>
        </w:rPr>
        <w:t xml:space="preserve"> Nitin Gautam, </w:t>
      </w:r>
      <w:r w:rsidR="00A20506">
        <w:rPr>
          <w:rFonts w:ascii="Times New Roman" w:hAnsi="Times New Roman" w:cs="Times New Roman"/>
          <w:sz w:val="24"/>
          <w:szCs w:val="24"/>
        </w:rPr>
        <w:t xml:space="preserve">Shri. Arvind Giri, </w:t>
      </w:r>
      <w:r>
        <w:rPr>
          <w:rFonts w:ascii="Times New Roman" w:hAnsi="Times New Roman" w:cs="Times New Roman"/>
          <w:sz w:val="24"/>
          <w:szCs w:val="24"/>
        </w:rPr>
        <w:t xml:space="preserve">Shri. Ajay Dhawle and </w:t>
      </w:r>
      <w:r w:rsidR="00A20506">
        <w:rPr>
          <w:rFonts w:ascii="Times New Roman" w:hAnsi="Times New Roman" w:cs="Times New Roman"/>
          <w:sz w:val="24"/>
          <w:szCs w:val="24"/>
        </w:rPr>
        <w:t xml:space="preserve">Mrs. </w:t>
      </w:r>
      <w:r>
        <w:rPr>
          <w:rFonts w:ascii="Times New Roman" w:hAnsi="Times New Roman" w:cs="Times New Roman"/>
          <w:sz w:val="24"/>
          <w:szCs w:val="24"/>
        </w:rPr>
        <w:t>Ketaki Kane</w:t>
      </w:r>
      <w:r w:rsidR="00851C9F">
        <w:rPr>
          <w:rFonts w:ascii="Times New Roman" w:hAnsi="Times New Roman" w:cs="Times New Roman"/>
          <w:sz w:val="24"/>
          <w:szCs w:val="24"/>
        </w:rPr>
        <w:t xml:space="preserve"> shared the dais.</w:t>
      </w:r>
      <w:r w:rsidR="0086306F">
        <w:rPr>
          <w:rFonts w:ascii="Times New Roman" w:hAnsi="Times New Roman" w:cs="Times New Roman"/>
          <w:sz w:val="24"/>
          <w:szCs w:val="24"/>
        </w:rPr>
        <w:t xml:space="preserve"> These alumni while interacting with the students, shared their respective expertise knowledge, life experiences and the old college memories of the department. </w:t>
      </w:r>
      <w:r w:rsidR="005A0F56">
        <w:rPr>
          <w:rFonts w:ascii="Times New Roman" w:hAnsi="Times New Roman" w:cs="Times New Roman"/>
          <w:sz w:val="24"/>
          <w:szCs w:val="24"/>
        </w:rPr>
        <w:t>Law Students of the different semesters eagerly waited for their turn to ask questions to the alumni.</w:t>
      </w:r>
      <w:r w:rsidR="00851C9F">
        <w:rPr>
          <w:rFonts w:ascii="Times New Roman" w:hAnsi="Times New Roman" w:cs="Times New Roman"/>
          <w:sz w:val="24"/>
          <w:szCs w:val="24"/>
        </w:rPr>
        <w:t xml:space="preserve"> The alumni of different batches also visited the Department and had good times rejuvenating the memories of the Department. </w:t>
      </w:r>
      <w:r w:rsidR="002C45BE">
        <w:rPr>
          <w:rFonts w:ascii="Times New Roman" w:hAnsi="Times New Roman" w:cs="Times New Roman"/>
          <w:sz w:val="24"/>
          <w:szCs w:val="24"/>
        </w:rPr>
        <w:t xml:space="preserve">The program was attended by all the regular and visiting faculty members. </w:t>
      </w:r>
      <w:r w:rsidR="00851C9F">
        <w:rPr>
          <w:rFonts w:ascii="Times New Roman" w:hAnsi="Times New Roman" w:cs="Times New Roman"/>
          <w:sz w:val="24"/>
          <w:szCs w:val="24"/>
        </w:rPr>
        <w:t xml:space="preserve">The program was </w:t>
      </w:r>
      <w:r w:rsidR="00B26BBC">
        <w:rPr>
          <w:rFonts w:ascii="Times New Roman" w:hAnsi="Times New Roman" w:cs="Times New Roman"/>
          <w:sz w:val="24"/>
          <w:szCs w:val="24"/>
        </w:rPr>
        <w:t>conducted by Harsh Ghate.</w:t>
      </w:r>
    </w:p>
    <w:p w14:paraId="5BCF2C92" w14:textId="35EDC1D2" w:rsidR="00FD6ABA" w:rsidRDefault="00FD6ABA" w:rsidP="00B80792">
      <w:pPr>
        <w:autoSpaceDE w:val="0"/>
        <w:autoSpaceDN w:val="0"/>
        <w:adjustRightInd w:val="0"/>
        <w:spacing w:after="0" w:line="240" w:lineRule="auto"/>
        <w:ind w:firstLine="720"/>
        <w:jc w:val="both"/>
        <w:rPr>
          <w:rFonts w:ascii="Times New Roman" w:hAnsi="Times New Roman" w:cs="Times New Roman"/>
          <w:sz w:val="24"/>
          <w:szCs w:val="24"/>
        </w:rPr>
      </w:pPr>
    </w:p>
    <w:p w14:paraId="7D315486" w14:textId="6884A492" w:rsidR="00FD6ABA" w:rsidRDefault="00FD6ABA" w:rsidP="00B80792">
      <w:pPr>
        <w:autoSpaceDE w:val="0"/>
        <w:autoSpaceDN w:val="0"/>
        <w:adjustRightInd w:val="0"/>
        <w:spacing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90"/>
        <w:gridCol w:w="4660"/>
      </w:tblGrid>
      <w:tr w:rsidR="009D1FB0" w14:paraId="3018A46F" w14:textId="77777777" w:rsidTr="00F441E3">
        <w:tc>
          <w:tcPr>
            <w:tcW w:w="4690" w:type="dxa"/>
          </w:tcPr>
          <w:p w14:paraId="7FED4764" w14:textId="44E725FA" w:rsidR="009D1FB0" w:rsidRDefault="009D1FB0" w:rsidP="00B80792">
            <w:pPr>
              <w:autoSpaceDE w:val="0"/>
              <w:autoSpaceDN w:val="0"/>
              <w:adjustRightInd w:val="0"/>
              <w:spacing w:line="240" w:lineRule="auto"/>
              <w:jc w:val="both"/>
              <w:rPr>
                <w:rFonts w:ascii="Times New Roman" w:hAnsi="Times New Roman" w:cs="Times New Roman"/>
                <w:sz w:val="24"/>
                <w:szCs w:val="24"/>
              </w:rPr>
            </w:pPr>
            <w:r>
              <w:rPr>
                <w:noProof/>
              </w:rPr>
              <w:lastRenderedPageBreak/>
              <w:drawing>
                <wp:inline distT="0" distB="0" distL="0" distR="0" wp14:anchorId="2C168BF6" wp14:editId="4DB311EA">
                  <wp:extent cx="29337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33700" cy="2133600"/>
                          </a:xfrm>
                          <a:prstGeom prst="rect">
                            <a:avLst/>
                          </a:prstGeom>
                          <a:noFill/>
                          <a:ln>
                            <a:noFill/>
                          </a:ln>
                        </pic:spPr>
                      </pic:pic>
                    </a:graphicData>
                  </a:graphic>
                </wp:inline>
              </w:drawing>
            </w:r>
          </w:p>
        </w:tc>
        <w:tc>
          <w:tcPr>
            <w:tcW w:w="4660" w:type="dxa"/>
          </w:tcPr>
          <w:p w14:paraId="4CD8B15A" w14:textId="294F42B9" w:rsidR="009D1FB0" w:rsidRDefault="009D1FB0" w:rsidP="00B80792">
            <w:pPr>
              <w:autoSpaceDE w:val="0"/>
              <w:autoSpaceDN w:val="0"/>
              <w:adjustRightInd w:val="0"/>
              <w:spacing w:line="240" w:lineRule="auto"/>
              <w:jc w:val="both"/>
              <w:rPr>
                <w:rFonts w:ascii="Times New Roman" w:hAnsi="Times New Roman" w:cs="Times New Roman"/>
                <w:sz w:val="24"/>
                <w:szCs w:val="24"/>
              </w:rPr>
            </w:pPr>
            <w:r>
              <w:rPr>
                <w:noProof/>
              </w:rPr>
              <w:drawing>
                <wp:inline distT="0" distB="0" distL="0" distR="0" wp14:anchorId="47F4B00B" wp14:editId="6665C1DB">
                  <wp:extent cx="2908300" cy="21209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8300" cy="2120900"/>
                          </a:xfrm>
                          <a:prstGeom prst="rect">
                            <a:avLst/>
                          </a:prstGeom>
                          <a:noFill/>
                          <a:ln>
                            <a:noFill/>
                          </a:ln>
                        </pic:spPr>
                      </pic:pic>
                    </a:graphicData>
                  </a:graphic>
                </wp:inline>
              </w:drawing>
            </w:r>
          </w:p>
        </w:tc>
      </w:tr>
      <w:tr w:rsidR="009D1FB0" w14:paraId="63EA37B5" w14:textId="77777777" w:rsidTr="00940168">
        <w:tc>
          <w:tcPr>
            <w:tcW w:w="9350" w:type="dxa"/>
            <w:gridSpan w:val="2"/>
          </w:tcPr>
          <w:p w14:paraId="50C76099" w14:textId="77777777" w:rsidR="009D1FB0" w:rsidRDefault="009D1FB0" w:rsidP="007F0CAB">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Principal, Dr. B.A.Mehere and Head of Department, Prof. Dr. H.V. Menon addressing the gathering in the Alumni Event.</w:t>
            </w:r>
          </w:p>
          <w:p w14:paraId="256D0F21" w14:textId="0BB2432A" w:rsidR="007F0CAB" w:rsidRDefault="007F0CAB" w:rsidP="007F0CAB">
            <w:pPr>
              <w:autoSpaceDE w:val="0"/>
              <w:autoSpaceDN w:val="0"/>
              <w:adjustRightInd w:val="0"/>
              <w:spacing w:line="240" w:lineRule="auto"/>
              <w:jc w:val="center"/>
              <w:rPr>
                <w:rFonts w:ascii="Times New Roman" w:hAnsi="Times New Roman" w:cs="Times New Roman"/>
                <w:sz w:val="24"/>
                <w:szCs w:val="24"/>
              </w:rPr>
            </w:pPr>
          </w:p>
        </w:tc>
      </w:tr>
      <w:tr w:rsidR="00F441E3" w14:paraId="4A40527A" w14:textId="77777777" w:rsidTr="00636953">
        <w:tc>
          <w:tcPr>
            <w:tcW w:w="9350" w:type="dxa"/>
            <w:gridSpan w:val="2"/>
          </w:tcPr>
          <w:p w14:paraId="512D19B7" w14:textId="6CEA076D" w:rsidR="00F441E3" w:rsidRDefault="00F441E3" w:rsidP="00B80792">
            <w:pPr>
              <w:autoSpaceDE w:val="0"/>
              <w:autoSpaceDN w:val="0"/>
              <w:adjustRightInd w:val="0"/>
              <w:spacing w:line="240" w:lineRule="auto"/>
              <w:jc w:val="both"/>
              <w:rPr>
                <w:rFonts w:ascii="Times New Roman" w:hAnsi="Times New Roman" w:cs="Times New Roman"/>
                <w:sz w:val="24"/>
                <w:szCs w:val="24"/>
              </w:rPr>
            </w:pPr>
            <w:r>
              <w:rPr>
                <w:noProof/>
              </w:rPr>
              <w:drawing>
                <wp:inline distT="0" distB="0" distL="0" distR="0" wp14:anchorId="692BC4C6" wp14:editId="4F28DA96">
                  <wp:extent cx="5715000"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2133600"/>
                          </a:xfrm>
                          <a:prstGeom prst="rect">
                            <a:avLst/>
                          </a:prstGeom>
                          <a:noFill/>
                          <a:ln>
                            <a:noFill/>
                          </a:ln>
                        </pic:spPr>
                      </pic:pic>
                    </a:graphicData>
                  </a:graphic>
                </wp:inline>
              </w:drawing>
            </w:r>
          </w:p>
        </w:tc>
      </w:tr>
      <w:tr w:rsidR="00F441E3" w14:paraId="28301C47" w14:textId="77777777" w:rsidTr="000A06B3">
        <w:tc>
          <w:tcPr>
            <w:tcW w:w="9350" w:type="dxa"/>
            <w:gridSpan w:val="2"/>
          </w:tcPr>
          <w:p w14:paraId="0D80FB29" w14:textId="347D909C" w:rsidR="00F441E3" w:rsidRDefault="00F441E3" w:rsidP="00F441E3">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Hon’ble Judge, Shri Uday Patil, one of the prominent Alumni addressing the gathering.</w:t>
            </w:r>
          </w:p>
        </w:tc>
      </w:tr>
    </w:tbl>
    <w:p w14:paraId="43AA53AC" w14:textId="7858D721" w:rsidR="00FD6ABA" w:rsidRDefault="00FD6ABA" w:rsidP="00B80792">
      <w:pPr>
        <w:autoSpaceDE w:val="0"/>
        <w:autoSpaceDN w:val="0"/>
        <w:adjustRightInd w:val="0"/>
        <w:spacing w:after="0" w:line="240" w:lineRule="auto"/>
        <w:ind w:firstLine="720"/>
        <w:jc w:val="both"/>
        <w:rPr>
          <w:rFonts w:ascii="Times New Roman" w:hAnsi="Times New Roman" w:cs="Times New Roman"/>
          <w:sz w:val="24"/>
          <w:szCs w:val="24"/>
        </w:rPr>
      </w:pPr>
    </w:p>
    <w:p w14:paraId="70F3F2E0" w14:textId="3AE2C423" w:rsidR="00FD6ABA" w:rsidRDefault="00F441E3" w:rsidP="0085269F">
      <w:pPr>
        <w:autoSpaceDE w:val="0"/>
        <w:autoSpaceDN w:val="0"/>
        <w:adjustRightInd w:val="0"/>
        <w:spacing w:after="0" w:line="240" w:lineRule="auto"/>
        <w:ind w:firstLine="720"/>
        <w:jc w:val="both"/>
        <w:rPr>
          <w:rFonts w:ascii="Times New Roman" w:hAnsi="Times New Roman" w:cs="Times New Roman"/>
          <w:sz w:val="24"/>
          <w:szCs w:val="24"/>
        </w:rPr>
      </w:pPr>
      <w:r>
        <w:rPr>
          <w:noProof/>
        </w:rPr>
        <w:drawing>
          <wp:inline distT="0" distB="0" distL="0" distR="0" wp14:anchorId="3DFAA869" wp14:editId="5DB8E09F">
            <wp:extent cx="5245100" cy="2451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5100" cy="2451100"/>
                    </a:xfrm>
                    <a:prstGeom prst="rect">
                      <a:avLst/>
                    </a:prstGeom>
                    <a:noFill/>
                    <a:ln>
                      <a:noFill/>
                    </a:ln>
                  </pic:spPr>
                </pic:pic>
              </a:graphicData>
            </a:graphic>
          </wp:inline>
        </w:drawing>
      </w:r>
    </w:p>
    <w:p w14:paraId="3A5F5EC1" w14:textId="6A02615E" w:rsidR="00FD6ABA" w:rsidRDefault="00F441E3" w:rsidP="007F0CAB">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Inauguration of  “The Book Hangout”</w:t>
      </w:r>
      <w:r w:rsidR="007F0CAB">
        <w:rPr>
          <w:rFonts w:ascii="Times New Roman" w:hAnsi="Times New Roman" w:cs="Times New Roman"/>
          <w:sz w:val="24"/>
          <w:szCs w:val="24"/>
        </w:rPr>
        <w:t xml:space="preserve"> in the Library of Department of Law</w:t>
      </w:r>
    </w:p>
    <w:p w14:paraId="54758DBF" w14:textId="77777777" w:rsidR="006B007A" w:rsidRDefault="006B007A" w:rsidP="006B007A">
      <w:pPr>
        <w:autoSpaceDE w:val="0"/>
        <w:autoSpaceDN w:val="0"/>
        <w:adjustRightInd w:val="0"/>
        <w:spacing w:after="0" w:line="240" w:lineRule="auto"/>
        <w:jc w:val="both"/>
        <w:rPr>
          <w:rFonts w:ascii="Times New Roman" w:hAnsi="Times New Roman" w:cs="Times New Roman"/>
          <w:sz w:val="24"/>
          <w:szCs w:val="24"/>
        </w:rPr>
      </w:pPr>
    </w:p>
    <w:p w14:paraId="096B59B2" w14:textId="10BD80BD" w:rsidR="00FD6ABA" w:rsidRDefault="006B007A" w:rsidP="008526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same day, Department of Law, </w:t>
      </w:r>
      <w:r w:rsidR="00B80792">
        <w:rPr>
          <w:rFonts w:ascii="Times New Roman" w:hAnsi="Times New Roman" w:cs="Times New Roman"/>
          <w:sz w:val="24"/>
          <w:szCs w:val="24"/>
        </w:rPr>
        <w:t xml:space="preserve">inaugurated </w:t>
      </w:r>
      <w:r w:rsidR="00B80792" w:rsidRPr="00FD6ABA">
        <w:rPr>
          <w:rFonts w:ascii="Times New Roman" w:hAnsi="Times New Roman" w:cs="Times New Roman"/>
          <w:bCs/>
          <w:sz w:val="24"/>
          <w:szCs w:val="24"/>
        </w:rPr>
        <w:t>Lawmen's Cricket Tournament</w:t>
      </w:r>
      <w:r w:rsidR="00B80792">
        <w:rPr>
          <w:rFonts w:ascii="Times New Roman" w:hAnsi="Times New Roman" w:cs="Times New Roman"/>
          <w:sz w:val="24"/>
          <w:szCs w:val="24"/>
        </w:rPr>
        <w:t xml:space="preserve"> on 5</w:t>
      </w:r>
      <w:r w:rsidR="00B80792">
        <w:rPr>
          <w:rFonts w:ascii="Times New Roman" w:hAnsi="Times New Roman" w:cs="Times New Roman"/>
          <w:sz w:val="24"/>
          <w:szCs w:val="24"/>
          <w:vertAlign w:val="superscript"/>
        </w:rPr>
        <w:t>th</w:t>
      </w:r>
      <w:r w:rsidR="00B80792">
        <w:rPr>
          <w:rFonts w:ascii="Times New Roman" w:hAnsi="Times New Roman" w:cs="Times New Roman"/>
          <w:sz w:val="24"/>
          <w:szCs w:val="24"/>
        </w:rPr>
        <w:t xml:space="preserve"> November 2022, at the sports ground of the college at the hands of renowned lawyer Adv. Shrirang Bhandarkar.</w:t>
      </w:r>
      <w:r>
        <w:rPr>
          <w:rFonts w:ascii="Times New Roman" w:hAnsi="Times New Roman" w:cs="Times New Roman"/>
          <w:sz w:val="24"/>
          <w:szCs w:val="24"/>
        </w:rPr>
        <w:t xml:space="preserve"> </w:t>
      </w:r>
      <w:r w:rsidR="00B80792">
        <w:rPr>
          <w:rFonts w:ascii="Times New Roman" w:hAnsi="Times New Roman" w:cs="Times New Roman"/>
          <w:sz w:val="24"/>
          <w:szCs w:val="24"/>
        </w:rPr>
        <w:t xml:space="preserve">In all 8 teams participated in these two days event out of which 4 teams are from the college </w:t>
      </w:r>
      <w:r w:rsidR="00FD6ABA">
        <w:rPr>
          <w:rFonts w:ascii="Times New Roman" w:hAnsi="Times New Roman" w:cs="Times New Roman"/>
          <w:sz w:val="24"/>
          <w:szCs w:val="24"/>
        </w:rPr>
        <w:t>and 4</w:t>
      </w:r>
      <w:r w:rsidR="00B80792">
        <w:rPr>
          <w:rFonts w:ascii="Times New Roman" w:hAnsi="Times New Roman" w:cs="Times New Roman"/>
          <w:sz w:val="24"/>
          <w:szCs w:val="24"/>
        </w:rPr>
        <w:t xml:space="preserve"> Alumni teams. Total 8 matches were conducted on first day. </w:t>
      </w:r>
      <w:r>
        <w:rPr>
          <w:rFonts w:ascii="Times New Roman" w:hAnsi="Times New Roman" w:cs="Times New Roman"/>
          <w:sz w:val="24"/>
          <w:szCs w:val="24"/>
        </w:rPr>
        <w:t xml:space="preserve"> </w:t>
      </w:r>
      <w:r w:rsidR="00B80792">
        <w:rPr>
          <w:rFonts w:ascii="Times New Roman" w:hAnsi="Times New Roman" w:cs="Times New Roman"/>
          <w:sz w:val="24"/>
          <w:szCs w:val="24"/>
        </w:rPr>
        <w:t>Principal of the college Dr. Mrs. B.A. Mehere, Vice-Principal Dr. A.P. Joshi, Head of the Department, Dr. Mrs. H.V. Menon, Mr. Vikrant Senad, faculty members of Law Department, alumni and a number of students attended the function.</w:t>
      </w:r>
      <w:r>
        <w:rPr>
          <w:rFonts w:ascii="Times New Roman" w:hAnsi="Times New Roman" w:cs="Times New Roman"/>
          <w:sz w:val="24"/>
          <w:szCs w:val="24"/>
        </w:rPr>
        <w:t xml:space="preserve"> </w:t>
      </w:r>
      <w:r w:rsidR="00B80792">
        <w:rPr>
          <w:rFonts w:ascii="Times New Roman" w:hAnsi="Times New Roman" w:cs="Times New Roman"/>
          <w:sz w:val="24"/>
          <w:szCs w:val="24"/>
        </w:rPr>
        <w:t xml:space="preserve">Speaking on the occasion Adv. Shrirang Bhandarkar motivated the students and was delighted with the unique concept of conducting such event with the alumni of the college as it provides a platform for the students to interact with the alumni. </w:t>
      </w:r>
    </w:p>
    <w:p w14:paraId="01936354" w14:textId="204E64DD" w:rsidR="006B007A" w:rsidRDefault="00B80792" w:rsidP="008526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Semi Finals and Finale of the Lawmens Cricket Tournament was conducted on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2022</w:t>
      </w:r>
      <w:r w:rsidR="00631299">
        <w:rPr>
          <w:rFonts w:ascii="Times New Roman" w:hAnsi="Times New Roman" w:cs="Times New Roman"/>
          <w:sz w:val="24"/>
          <w:szCs w:val="24"/>
        </w:rPr>
        <w:t xml:space="preserve">. Award ceremony was graced by the </w:t>
      </w:r>
      <w:r>
        <w:rPr>
          <w:rFonts w:ascii="Times New Roman" w:hAnsi="Times New Roman" w:cs="Times New Roman"/>
          <w:sz w:val="24"/>
          <w:szCs w:val="24"/>
        </w:rPr>
        <w:t xml:space="preserve">Chief Guest Dr.  S.M.Rajan, Director CICL and Founding Alumnus and  Guest of Honor Adv. Ranjan Deshpande. Dr.Rajan while interacting with the </w:t>
      </w:r>
      <w:r w:rsidR="00631299">
        <w:rPr>
          <w:rFonts w:ascii="Times New Roman" w:hAnsi="Times New Roman" w:cs="Times New Roman"/>
          <w:sz w:val="24"/>
          <w:szCs w:val="24"/>
        </w:rPr>
        <w:t>students</w:t>
      </w:r>
      <w:r>
        <w:rPr>
          <w:rFonts w:ascii="Times New Roman" w:hAnsi="Times New Roman" w:cs="Times New Roman"/>
          <w:sz w:val="24"/>
          <w:szCs w:val="24"/>
        </w:rPr>
        <w:t xml:space="preserve"> shared his </w:t>
      </w:r>
      <w:r w:rsidR="00631299">
        <w:rPr>
          <w:rFonts w:ascii="Times New Roman" w:hAnsi="Times New Roman" w:cs="Times New Roman"/>
          <w:sz w:val="24"/>
          <w:szCs w:val="24"/>
        </w:rPr>
        <w:t>recollections about his college days</w:t>
      </w:r>
      <w:r>
        <w:rPr>
          <w:rFonts w:ascii="Times New Roman" w:hAnsi="Times New Roman" w:cs="Times New Roman"/>
          <w:sz w:val="24"/>
          <w:szCs w:val="24"/>
        </w:rPr>
        <w:t xml:space="preserve">. He emphasized that games and sports are an integral part of a student’s life and it should be played to enjoy the health and vigour of life. </w:t>
      </w:r>
    </w:p>
    <w:p w14:paraId="0FA5132F" w14:textId="14B24454" w:rsidR="006B007A" w:rsidRDefault="00B80792" w:rsidP="008526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teams played excellently well. The winners were felicitated for their commendable efforts with trophies and cash prizes. Team Ruscle Muscle (Team Alumni) beat the Mavericks (Student Team) in the finale and claimed the trophy. The second runner up were Team Super Kings, Man of the Series title was bagged by Sahil Mohammed, best batsman (male)– Sanket Asre, Best batsman (female)- Vasundhara Thakre, Best bowler(male) – Shivraj Nirmal, best bowler (female) – Anushka Chitaley. </w:t>
      </w:r>
    </w:p>
    <w:p w14:paraId="31E70C46" w14:textId="39360601" w:rsidR="00B80792" w:rsidRDefault="00B80792" w:rsidP="008526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Head of the </w:t>
      </w:r>
      <w:r w:rsidR="00D15687">
        <w:rPr>
          <w:rFonts w:ascii="Times New Roman" w:hAnsi="Times New Roman" w:cs="Times New Roman"/>
          <w:sz w:val="24"/>
          <w:szCs w:val="24"/>
        </w:rPr>
        <w:t>Department,</w:t>
      </w:r>
      <w:r>
        <w:rPr>
          <w:rFonts w:ascii="Times New Roman" w:hAnsi="Times New Roman" w:cs="Times New Roman"/>
          <w:sz w:val="24"/>
          <w:szCs w:val="24"/>
        </w:rPr>
        <w:t xml:space="preserve"> Dr. (Prof.) H.V. Menon delivered the Vote of Thanks and ensured that every person’s efforts were recognized. </w:t>
      </w:r>
    </w:p>
    <w:p w14:paraId="79A75634" w14:textId="77777777" w:rsidR="00B80792" w:rsidRDefault="00B80792" w:rsidP="00B80792">
      <w:pPr>
        <w:autoSpaceDE w:val="0"/>
        <w:autoSpaceDN w:val="0"/>
        <w:adjustRightInd w:val="0"/>
        <w:spacing w:after="0" w:line="240" w:lineRule="auto"/>
        <w:ind w:firstLine="720"/>
        <w:jc w:val="both"/>
        <w:rPr>
          <w:rFonts w:ascii="Times New Roman" w:hAnsi="Times New Roman" w:cs="Times New Roman"/>
          <w:sz w:val="24"/>
          <w:szCs w:val="24"/>
        </w:rPr>
      </w:pPr>
    </w:p>
    <w:p w14:paraId="23A3111D" w14:textId="78C63A14" w:rsidR="00B80792" w:rsidRDefault="00B80792" w:rsidP="00B8079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C0D4E2" wp14:editId="3F52CFC2">
            <wp:extent cx="5167739" cy="313607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6434" cy="3153492"/>
                    </a:xfrm>
                    <a:prstGeom prst="rect">
                      <a:avLst/>
                    </a:prstGeom>
                    <a:noFill/>
                    <a:ln>
                      <a:noFill/>
                    </a:ln>
                  </pic:spPr>
                </pic:pic>
              </a:graphicData>
            </a:graphic>
          </wp:inline>
        </w:drawing>
      </w:r>
    </w:p>
    <w:p w14:paraId="2327B2AC" w14:textId="703E743B" w:rsidR="0085269F" w:rsidRDefault="0085269F" w:rsidP="008526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Cheif Guest, Dr. S.M. Rajan, Guest of Honour, Adv. Ranjan Deshpande, Principal Dr. B.A. Mehere and HOD, Prof. Dr. H.V.Menon with the Winner team, ‘Russel Muscel’</w:t>
      </w:r>
    </w:p>
    <w:p w14:paraId="0BEA082F" w14:textId="77777777" w:rsidR="00B80792" w:rsidRDefault="00B80792" w:rsidP="00B80792">
      <w:pPr>
        <w:rPr>
          <w:rFonts w:ascii="Times New Roman" w:hAnsi="Times New Roman" w:cs="Times New Roman"/>
          <w:sz w:val="24"/>
          <w:szCs w:val="24"/>
        </w:rPr>
      </w:pPr>
    </w:p>
    <w:p w14:paraId="2C48A5F4" w14:textId="0C5EC3F7" w:rsidR="00B80792" w:rsidRDefault="00B80792" w:rsidP="00B8079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B395E1" wp14:editId="349D29F1">
            <wp:extent cx="5740400" cy="3822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3822700"/>
                    </a:xfrm>
                    <a:prstGeom prst="rect">
                      <a:avLst/>
                    </a:prstGeom>
                    <a:noFill/>
                    <a:ln>
                      <a:noFill/>
                    </a:ln>
                  </pic:spPr>
                </pic:pic>
              </a:graphicData>
            </a:graphic>
          </wp:inline>
        </w:drawing>
      </w:r>
    </w:p>
    <w:p w14:paraId="19CD1514" w14:textId="133D89F9" w:rsidR="00E8673A" w:rsidRPr="0085269F" w:rsidRDefault="0085269F" w:rsidP="008526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Cheif Guest, Dr. S.M. Rajan, Guest of Honour, Adv. Ranjan Deshpande, Principal Dr. B.A. Mehere and HOD, Prof. Dr. H.V.Menon with the Second Runner team</w:t>
      </w:r>
      <w:r w:rsidRPr="0085269F">
        <w:rPr>
          <w:rFonts w:ascii="Times New Roman" w:hAnsi="Times New Roman" w:cs="Times New Roman"/>
          <w:sz w:val="24"/>
          <w:szCs w:val="24"/>
        </w:rPr>
        <w:t xml:space="preserve"> </w:t>
      </w:r>
      <w:r>
        <w:rPr>
          <w:rFonts w:ascii="Times New Roman" w:hAnsi="Times New Roman" w:cs="Times New Roman"/>
          <w:sz w:val="24"/>
          <w:szCs w:val="24"/>
        </w:rPr>
        <w:t>‘Mavericks’</w:t>
      </w:r>
    </w:p>
    <w:sectPr w:rsidR="00E8673A" w:rsidRPr="0085269F" w:rsidSect="00480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92"/>
    <w:rsid w:val="002C45BE"/>
    <w:rsid w:val="003C6AE9"/>
    <w:rsid w:val="004201F6"/>
    <w:rsid w:val="004802EE"/>
    <w:rsid w:val="005A0F56"/>
    <w:rsid w:val="005A3F0B"/>
    <w:rsid w:val="00614C1A"/>
    <w:rsid w:val="00631299"/>
    <w:rsid w:val="006B007A"/>
    <w:rsid w:val="006C5667"/>
    <w:rsid w:val="007F0CAB"/>
    <w:rsid w:val="00851C9F"/>
    <w:rsid w:val="0085269F"/>
    <w:rsid w:val="0086306F"/>
    <w:rsid w:val="00975931"/>
    <w:rsid w:val="009D1FB0"/>
    <w:rsid w:val="00A20506"/>
    <w:rsid w:val="00A80786"/>
    <w:rsid w:val="00B26BBC"/>
    <w:rsid w:val="00B80792"/>
    <w:rsid w:val="00CE1EDF"/>
    <w:rsid w:val="00D15687"/>
    <w:rsid w:val="00D45BA6"/>
    <w:rsid w:val="00E8673A"/>
    <w:rsid w:val="00F441E3"/>
    <w:rsid w:val="00FD6A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BE6E"/>
  <w15:chartTrackingRefBased/>
  <w15:docId w15:val="{2BED5174-D55C-43A8-A1C1-CC7BD547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9F"/>
    <w:pPr>
      <w:spacing w:line="256"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1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SUKHDEVE</dc:creator>
  <cp:keywords/>
  <dc:description/>
  <cp:lastModifiedBy>ABHAY SUKHDEVE</cp:lastModifiedBy>
  <cp:revision>23</cp:revision>
  <dcterms:created xsi:type="dcterms:W3CDTF">2022-12-05T13:59:00Z</dcterms:created>
  <dcterms:modified xsi:type="dcterms:W3CDTF">2022-12-12T10:54:00Z</dcterms:modified>
</cp:coreProperties>
</file>